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6A5858" w14:textId="0E864E6E" w:rsidR="008C1B4D" w:rsidRPr="007D761A" w:rsidRDefault="00C61067" w:rsidP="007D761A">
      <w:pPr>
        <w:jc w:val="right"/>
        <w:rPr>
          <w:rFonts w:ascii="Calibri Light" w:hAnsi="Calibri Light" w:cs="Calibri Light"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noProof/>
          <w:szCs w:val="24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FFB24C" wp14:editId="00D2C590">
                <wp:simplePos x="0" y="0"/>
                <wp:positionH relativeFrom="column">
                  <wp:posOffset>3345180</wp:posOffset>
                </wp:positionH>
                <wp:positionV relativeFrom="paragraph">
                  <wp:posOffset>-238125</wp:posOffset>
                </wp:positionV>
                <wp:extent cx="2346325" cy="815340"/>
                <wp:effectExtent l="1905" t="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7E2CD" w14:textId="66033935" w:rsidR="000B05FF" w:rsidRDefault="000B05FF" w:rsidP="007D761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FB2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4pt;margin-top:-18.75pt;width:184.75pt;height:64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" stroked="f" strokecolor="#739cc3" strokeweight="1.25pt">
                <v:textbox style="mso-fit-shape-to-text:t">
                  <w:txbxContent>
                    <w:p w14:paraId="7367E2CD" w14:textId="66033935" w:rsidR="000B05FF" w:rsidRDefault="000B05FF" w:rsidP="007D761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7D761A" w:rsidRPr="007D761A">
        <w:rPr>
          <w:rFonts w:ascii="Calibri Light" w:hAnsi="Calibri Light" w:cs="Calibri Light"/>
          <w:b/>
          <w:bCs/>
          <w:noProof/>
          <w:szCs w:val="24"/>
          <w:lang w:val="en-GB"/>
        </w:rPr>
        <w:drawing>
          <wp:inline distT="0" distB="0" distL="0" distR="0" wp14:anchorId="3B792DB5" wp14:editId="450AD9CD">
            <wp:extent cx="2019300" cy="12196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allLogo[865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349" cy="122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C0EB1" w14:textId="77777777" w:rsidR="008C1B4D" w:rsidRPr="00C61067" w:rsidRDefault="008C1B4D">
      <w:pPr>
        <w:jc w:val="center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545C9DB3" w14:textId="77777777" w:rsidR="009A2717" w:rsidRPr="00C61067" w:rsidRDefault="00D46BF9" w:rsidP="007D761A">
      <w:pPr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Lost Child Policy</w:t>
      </w:r>
    </w:p>
    <w:p w14:paraId="001AD078" w14:textId="77777777" w:rsidR="008C1B4D" w:rsidRPr="00C61067" w:rsidRDefault="008C1B4D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1FBC4969" w14:textId="77777777" w:rsidR="009A2717" w:rsidRPr="00C61067" w:rsidRDefault="00D46BF9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Introduction</w:t>
      </w:r>
    </w:p>
    <w:p w14:paraId="1559155E" w14:textId="356F0AC2" w:rsidR="009A2717" w:rsidRPr="00C61067" w:rsidRDefault="00D46BF9">
      <w:pPr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We at Bell </w:t>
      </w:r>
      <w:r w:rsidR="0025670E">
        <w:rPr>
          <w:rFonts w:ascii="Calibri Light" w:hAnsi="Calibri Light" w:cs="Calibri Light"/>
          <w:szCs w:val="24"/>
          <w:lang w:val="en-GB"/>
        </w:rPr>
        <w:t xml:space="preserve">Day </w:t>
      </w:r>
      <w:r w:rsidR="007D761A">
        <w:rPr>
          <w:rFonts w:ascii="Calibri Light" w:hAnsi="Calibri Light" w:cs="Calibri Light"/>
          <w:szCs w:val="24"/>
          <w:lang w:val="en-GB"/>
        </w:rPr>
        <w:t>Pre-school</w:t>
      </w:r>
      <w:r w:rsidRPr="00C61067">
        <w:rPr>
          <w:rFonts w:ascii="Calibri Light" w:hAnsi="Calibri Light" w:cs="Calibri Light"/>
          <w:szCs w:val="24"/>
          <w:lang w:val="en-GB"/>
        </w:rPr>
        <w:t xml:space="preserve"> take every possible </w:t>
      </w:r>
      <w:r w:rsidR="0025670E">
        <w:rPr>
          <w:rFonts w:ascii="Calibri Light" w:hAnsi="Calibri Light" w:cs="Calibri Light"/>
          <w:szCs w:val="24"/>
          <w:lang w:val="en-GB"/>
        </w:rPr>
        <w:t xml:space="preserve">step </w:t>
      </w:r>
      <w:r w:rsidRPr="00C61067">
        <w:rPr>
          <w:rFonts w:ascii="Calibri Light" w:hAnsi="Calibri Light" w:cs="Calibri Light"/>
          <w:szCs w:val="24"/>
          <w:lang w:val="en-GB"/>
        </w:rPr>
        <w:t xml:space="preserve">to ensure the safety and security of our children. We regularly review all our safety procedures and members of staff are trained to be </w:t>
      </w:r>
      <w:r w:rsidR="008C1B4D" w:rsidRPr="00C61067">
        <w:rPr>
          <w:rFonts w:ascii="Calibri Light" w:hAnsi="Calibri Light" w:cs="Calibri Light"/>
          <w:szCs w:val="24"/>
          <w:lang w:val="en-GB"/>
        </w:rPr>
        <w:t>vigilant</w:t>
      </w:r>
      <w:r w:rsidRPr="00C61067">
        <w:rPr>
          <w:rFonts w:ascii="Calibri Light" w:hAnsi="Calibri Light" w:cs="Calibri Light"/>
          <w:szCs w:val="24"/>
          <w:lang w:val="en-GB"/>
        </w:rPr>
        <w:t xml:space="preserve"> in the use of strategies to keep the children safe</w:t>
      </w:r>
      <w:r w:rsidR="007D761A">
        <w:rPr>
          <w:rFonts w:ascii="Calibri Light" w:hAnsi="Calibri Light" w:cs="Calibri Light"/>
          <w:szCs w:val="24"/>
          <w:lang w:val="en-GB"/>
        </w:rPr>
        <w:t>, a</w:t>
      </w:r>
      <w:r w:rsidRPr="00C61067">
        <w:rPr>
          <w:rFonts w:ascii="Calibri Light" w:hAnsi="Calibri Light" w:cs="Calibri Light"/>
          <w:szCs w:val="24"/>
          <w:lang w:val="en-GB"/>
        </w:rPr>
        <w:t>ny safety issues are dealt with as and when they arise.</w:t>
      </w:r>
    </w:p>
    <w:p w14:paraId="15957F4F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2341AA1B" w14:textId="77777777" w:rsidR="009A2717" w:rsidRPr="00C61067" w:rsidRDefault="00D46BF9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Aim and Objectives</w:t>
      </w:r>
    </w:p>
    <w:p w14:paraId="29278E53" w14:textId="77777777" w:rsidR="009A2717" w:rsidRPr="00C61067" w:rsidRDefault="009A2717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</w:p>
    <w:p w14:paraId="6D8BC8B0" w14:textId="77777777" w:rsidR="009A2717" w:rsidRPr="00C61067" w:rsidRDefault="00D46BF9">
      <w:pPr>
        <w:jc w:val="both"/>
        <w:rPr>
          <w:rFonts w:ascii="Calibri Light" w:hAnsi="Calibri Light" w:cs="Calibri Light"/>
          <w:b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szCs w:val="24"/>
          <w:u w:val="single"/>
          <w:lang w:val="en-GB"/>
        </w:rPr>
        <w:t>To maintain the children’s safety</w:t>
      </w:r>
    </w:p>
    <w:p w14:paraId="269EED2B" w14:textId="4D47BA6E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We have all doors and gates securely locked</w:t>
      </w:r>
      <w:r w:rsidR="0025670E">
        <w:rPr>
          <w:rFonts w:ascii="Calibri Light" w:hAnsi="Calibri Light" w:cs="Calibri Light"/>
          <w:szCs w:val="24"/>
          <w:lang w:val="en-GB"/>
        </w:rPr>
        <w:t xml:space="preserve"> with high handles.</w:t>
      </w:r>
    </w:p>
    <w:p w14:paraId="39FD4D62" w14:textId="40340C32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During the time spen</w:t>
      </w:r>
      <w:r w:rsidR="0025670E">
        <w:rPr>
          <w:rFonts w:ascii="Calibri Light" w:hAnsi="Calibri Light" w:cs="Calibri Light"/>
          <w:szCs w:val="24"/>
          <w:lang w:val="en-GB"/>
        </w:rPr>
        <w:t>t</w:t>
      </w:r>
      <w:r w:rsidRPr="00C61067">
        <w:rPr>
          <w:rFonts w:ascii="Calibri Light" w:hAnsi="Calibri Light" w:cs="Calibri Light"/>
          <w:szCs w:val="24"/>
          <w:lang w:val="en-GB"/>
        </w:rPr>
        <w:t xml:space="preserve"> in the play area adequate staff/child ratios are maintained</w:t>
      </w:r>
      <w:r w:rsidR="0025670E">
        <w:rPr>
          <w:rFonts w:ascii="Calibri Light" w:hAnsi="Calibri Light" w:cs="Calibri Light"/>
          <w:szCs w:val="24"/>
          <w:lang w:val="en-GB"/>
        </w:rPr>
        <w:t>.</w:t>
      </w:r>
    </w:p>
    <w:p w14:paraId="458E7C5F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In a non-threatening way </w:t>
      </w:r>
      <w:r w:rsidR="008C1B4D" w:rsidRPr="00C61067">
        <w:rPr>
          <w:rFonts w:ascii="Calibri Light" w:hAnsi="Calibri Light" w:cs="Calibri Light"/>
          <w:szCs w:val="24"/>
          <w:lang w:val="en-GB"/>
        </w:rPr>
        <w:t>(we</w:t>
      </w:r>
      <w:r w:rsidRPr="00C61067">
        <w:rPr>
          <w:rFonts w:ascii="Calibri Light" w:hAnsi="Calibri Light" w:cs="Calibri Light"/>
          <w:szCs w:val="24"/>
          <w:lang w:val="en-GB"/>
        </w:rPr>
        <w:t xml:space="preserve"> do not wish to frighten them), through play and activities we will educate the children themselves to keep safe and to keep within the boundaries set.</w:t>
      </w:r>
    </w:p>
    <w:p w14:paraId="06462534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4C0DE374" w14:textId="77777777" w:rsidR="009A2717" w:rsidRPr="00C61067" w:rsidRDefault="00D46BF9">
      <w:pPr>
        <w:jc w:val="both"/>
        <w:rPr>
          <w:rFonts w:ascii="Calibri Light" w:hAnsi="Calibri Light" w:cs="Calibri Light"/>
          <w:b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szCs w:val="24"/>
          <w:u w:val="single"/>
          <w:lang w:val="en-GB"/>
        </w:rPr>
        <w:t>Off-site visits</w:t>
      </w:r>
    </w:p>
    <w:p w14:paraId="4BDBAF62" w14:textId="19AE47F1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We </w:t>
      </w:r>
      <w:proofErr w:type="gramStart"/>
      <w:r w:rsidRPr="00C61067">
        <w:rPr>
          <w:rFonts w:ascii="Calibri Light" w:hAnsi="Calibri Light" w:cs="Calibri Light"/>
          <w:szCs w:val="24"/>
          <w:lang w:val="en-GB"/>
        </w:rPr>
        <w:t>keep to the correct ratios of children/staff</w:t>
      </w:r>
      <w:r w:rsidR="0025670E">
        <w:rPr>
          <w:rFonts w:ascii="Calibri Light" w:hAnsi="Calibri Light" w:cs="Calibri Light"/>
          <w:szCs w:val="24"/>
          <w:lang w:val="en-GB"/>
        </w:rPr>
        <w:t xml:space="preserve"> with a Level 3 qualified practitioner at all times</w:t>
      </w:r>
      <w:proofErr w:type="gramEnd"/>
      <w:r w:rsidR="0025670E">
        <w:rPr>
          <w:rFonts w:ascii="Calibri Light" w:hAnsi="Calibri Light" w:cs="Calibri Light"/>
          <w:szCs w:val="24"/>
          <w:lang w:val="en-GB"/>
        </w:rPr>
        <w:t>.</w:t>
      </w:r>
    </w:p>
    <w:p w14:paraId="45E41F10" w14:textId="471D7969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We will have </w:t>
      </w:r>
      <w:r w:rsidR="00C61067">
        <w:rPr>
          <w:rFonts w:ascii="Calibri Light" w:hAnsi="Calibri Light" w:cs="Calibri Light"/>
          <w:szCs w:val="24"/>
          <w:lang w:val="en-GB"/>
        </w:rPr>
        <w:t>completed</w:t>
      </w:r>
      <w:r w:rsidRPr="00C61067">
        <w:rPr>
          <w:rFonts w:ascii="Calibri Light" w:hAnsi="Calibri Light" w:cs="Calibri Light"/>
          <w:szCs w:val="24"/>
          <w:lang w:val="en-GB"/>
        </w:rPr>
        <w:t xml:space="preserve"> the appropriate risk assessment</w:t>
      </w:r>
      <w:r w:rsidR="0025670E">
        <w:rPr>
          <w:rFonts w:ascii="Calibri Light" w:hAnsi="Calibri Light" w:cs="Calibri Light"/>
          <w:szCs w:val="24"/>
          <w:lang w:val="en-GB"/>
        </w:rPr>
        <w:t>s.</w:t>
      </w:r>
    </w:p>
    <w:p w14:paraId="1FDDC8C6" w14:textId="61E49169" w:rsidR="009A2717" w:rsidRPr="003B2D72" w:rsidRDefault="00D46BF9" w:rsidP="003B2D72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We will nominate a member of staff to carry </w:t>
      </w:r>
      <w:r w:rsidR="003B2D72">
        <w:rPr>
          <w:rFonts w:ascii="Calibri Light" w:hAnsi="Calibri Light" w:cs="Calibri Light"/>
          <w:szCs w:val="24"/>
          <w:lang w:val="en-GB"/>
        </w:rPr>
        <w:t xml:space="preserve">the </w:t>
      </w:r>
      <w:r w:rsidRPr="00C61067">
        <w:rPr>
          <w:rFonts w:ascii="Calibri Light" w:hAnsi="Calibri Light" w:cs="Calibri Light"/>
          <w:szCs w:val="24"/>
          <w:lang w:val="en-GB"/>
        </w:rPr>
        <w:t xml:space="preserve">relevant forms and emergency </w:t>
      </w:r>
      <w:r w:rsidR="003B2D72">
        <w:rPr>
          <w:rFonts w:ascii="Calibri Light" w:hAnsi="Calibri Light" w:cs="Calibri Light"/>
          <w:szCs w:val="24"/>
          <w:lang w:val="en-GB"/>
        </w:rPr>
        <w:t>phone</w:t>
      </w:r>
      <w:r w:rsidRPr="00C61067">
        <w:rPr>
          <w:rFonts w:ascii="Calibri Light" w:hAnsi="Calibri Light" w:cs="Calibri Light"/>
          <w:szCs w:val="24"/>
          <w:lang w:val="en-GB"/>
        </w:rPr>
        <w:t>.</w:t>
      </w:r>
    </w:p>
    <w:p w14:paraId="1A6C08E8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The relevant permission forms will be obtained before the outing.</w:t>
      </w:r>
    </w:p>
    <w:p w14:paraId="3D9E6FDE" w14:textId="0FFF1DA6" w:rsidR="009A2717" w:rsidRPr="00C61067" w:rsidRDefault="008C1B4D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A</w:t>
      </w:r>
      <w:r w:rsidR="00C61067">
        <w:rPr>
          <w:rFonts w:ascii="Calibri Light" w:hAnsi="Calibri Light" w:cs="Calibri Light"/>
          <w:szCs w:val="24"/>
          <w:lang w:val="en-GB"/>
        </w:rPr>
        <w:t xml:space="preserve">ll </w:t>
      </w:r>
      <w:r w:rsidR="00D46BF9" w:rsidRPr="00C61067">
        <w:rPr>
          <w:rFonts w:ascii="Calibri Light" w:hAnsi="Calibri Light" w:cs="Calibri Light"/>
          <w:szCs w:val="24"/>
          <w:lang w:val="en-GB"/>
        </w:rPr>
        <w:t>member</w:t>
      </w:r>
      <w:r w:rsidR="00C61067">
        <w:rPr>
          <w:rFonts w:ascii="Calibri Light" w:hAnsi="Calibri Light" w:cs="Calibri Light"/>
          <w:szCs w:val="24"/>
          <w:lang w:val="en-GB"/>
        </w:rPr>
        <w:t>s</w:t>
      </w:r>
      <w:r w:rsidR="00D46BF9" w:rsidRPr="00C61067">
        <w:rPr>
          <w:rFonts w:ascii="Calibri Light" w:hAnsi="Calibri Light" w:cs="Calibri Light"/>
          <w:szCs w:val="24"/>
          <w:lang w:val="en-GB"/>
        </w:rPr>
        <w:t xml:space="preserve"> of staff</w:t>
      </w:r>
      <w:r w:rsidR="003B2D72">
        <w:rPr>
          <w:rFonts w:ascii="Calibri Light" w:hAnsi="Calibri Light" w:cs="Calibri Light"/>
          <w:szCs w:val="24"/>
          <w:lang w:val="en-GB"/>
        </w:rPr>
        <w:t xml:space="preserve"> if not most</w:t>
      </w:r>
      <w:r w:rsidR="00D46BF9" w:rsidRPr="00C61067">
        <w:rPr>
          <w:rFonts w:ascii="Calibri Light" w:hAnsi="Calibri Light" w:cs="Calibri Light"/>
          <w:szCs w:val="24"/>
          <w:lang w:val="en-GB"/>
        </w:rPr>
        <w:t xml:space="preserve"> w</w:t>
      </w:r>
      <w:r w:rsidR="00C61067">
        <w:rPr>
          <w:rFonts w:ascii="Calibri Light" w:hAnsi="Calibri Light" w:cs="Calibri Light"/>
          <w:szCs w:val="24"/>
          <w:lang w:val="en-GB"/>
        </w:rPr>
        <w:t>ill</w:t>
      </w:r>
      <w:r w:rsidR="00D46BF9" w:rsidRPr="00C61067">
        <w:rPr>
          <w:rFonts w:ascii="Calibri Light" w:hAnsi="Calibri Light" w:cs="Calibri Light"/>
          <w:szCs w:val="24"/>
          <w:lang w:val="en-GB"/>
        </w:rPr>
        <w:t xml:space="preserve"> be trained first aider</w:t>
      </w:r>
      <w:r w:rsidR="00C61067">
        <w:rPr>
          <w:rFonts w:ascii="Calibri Light" w:hAnsi="Calibri Light" w:cs="Calibri Light"/>
          <w:szCs w:val="24"/>
          <w:lang w:val="en-GB"/>
        </w:rPr>
        <w:t>s</w:t>
      </w:r>
      <w:r w:rsidR="00D46BF9" w:rsidRPr="00C61067">
        <w:rPr>
          <w:rFonts w:ascii="Calibri Light" w:hAnsi="Calibri Light" w:cs="Calibri Light"/>
          <w:szCs w:val="24"/>
          <w:lang w:val="en-GB"/>
        </w:rPr>
        <w:t xml:space="preserve"> and would be responsible for all the children’s personal needs</w:t>
      </w:r>
      <w:r w:rsidR="00C61067">
        <w:rPr>
          <w:rFonts w:ascii="Calibri Light" w:hAnsi="Calibri Light" w:cs="Calibri Light"/>
          <w:szCs w:val="24"/>
          <w:lang w:val="en-GB"/>
        </w:rPr>
        <w:t>.</w:t>
      </w:r>
    </w:p>
    <w:p w14:paraId="02366B59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7CC0E4AF" w14:textId="4449BFAF" w:rsidR="009A2717" w:rsidRPr="00C61067" w:rsidRDefault="00D46BF9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 xml:space="preserve">In the event of a child being </w:t>
      </w:r>
      <w:r w:rsidR="0025670E"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lost</w:t>
      </w: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 xml:space="preserve"> </w:t>
      </w:r>
      <w:r w:rsidR="0025670E">
        <w:rPr>
          <w:rFonts w:ascii="Calibri Light" w:hAnsi="Calibri Light" w:cs="Calibri Light"/>
          <w:b/>
          <w:bCs/>
          <w:szCs w:val="24"/>
          <w:u w:val="single"/>
          <w:lang w:val="en-GB"/>
        </w:rPr>
        <w:t xml:space="preserve">the </w:t>
      </w: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action to be taken</w:t>
      </w:r>
    </w:p>
    <w:p w14:paraId="0F1205FD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Look around quickly and ask the other children if they have seen the child.</w:t>
      </w:r>
    </w:p>
    <w:p w14:paraId="417C816B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We will telephone the office and ask for extra help to look after the remaining children and search for the lost child.</w:t>
      </w:r>
    </w:p>
    <w:p w14:paraId="607DBCC9" w14:textId="77777777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Retrace your steps, searching thoroughly.</w:t>
      </w:r>
    </w:p>
    <w:p w14:paraId="52C05FD5" w14:textId="288E8D92" w:rsidR="009A2717" w:rsidRPr="00C6106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If, after searching for 3 to 5 minutes, the child is not found the police and parents will be informed.</w:t>
      </w:r>
    </w:p>
    <w:p w14:paraId="39294F0A" w14:textId="7C7A97DA" w:rsidR="009A2717" w:rsidRDefault="00D46BF9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>Continue searching until the police arriv</w:t>
      </w:r>
      <w:r w:rsidR="00C61067">
        <w:rPr>
          <w:rFonts w:ascii="Calibri Light" w:hAnsi="Calibri Light" w:cs="Calibri Light"/>
          <w:szCs w:val="24"/>
          <w:lang w:val="en-GB"/>
        </w:rPr>
        <w:t>e whilst maintain safety for remaining children.</w:t>
      </w:r>
    </w:p>
    <w:p w14:paraId="06208A4C" w14:textId="3AD850CB" w:rsidR="00C61067" w:rsidRPr="00C61067" w:rsidRDefault="00C61067">
      <w:pPr>
        <w:numPr>
          <w:ilvl w:val="0"/>
          <w:numId w:val="1"/>
        </w:numPr>
        <w:tabs>
          <w:tab w:val="left" w:pos="420"/>
        </w:tabs>
        <w:jc w:val="both"/>
        <w:rPr>
          <w:rFonts w:ascii="Calibri Light" w:hAnsi="Calibri Light" w:cs="Calibri Light"/>
          <w:szCs w:val="24"/>
          <w:lang w:val="en-GB"/>
        </w:rPr>
      </w:pPr>
      <w:r>
        <w:rPr>
          <w:rFonts w:ascii="Calibri Light" w:hAnsi="Calibri Light" w:cs="Calibri Light"/>
          <w:szCs w:val="24"/>
          <w:lang w:val="en-GB"/>
        </w:rPr>
        <w:t>One of the managers will contact our Local Authority Social Care Department and inform Ofsted and the Essex Support Hub.</w:t>
      </w:r>
    </w:p>
    <w:p w14:paraId="00C9F240" w14:textId="77777777" w:rsidR="009A2717" w:rsidRPr="00C61067" w:rsidRDefault="009A2717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5E5F3CE4" w14:textId="77777777" w:rsidR="009A2717" w:rsidRPr="00C61067" w:rsidRDefault="00D46BF9">
      <w:pPr>
        <w:jc w:val="both"/>
        <w:rPr>
          <w:rFonts w:ascii="Calibri Light" w:hAnsi="Calibri Light" w:cs="Calibri Light"/>
          <w:b/>
          <w:bCs/>
          <w:szCs w:val="24"/>
          <w:u w:val="single"/>
          <w:lang w:val="en-GB"/>
        </w:rPr>
      </w:pPr>
      <w:r w:rsidRPr="00C61067">
        <w:rPr>
          <w:rFonts w:ascii="Calibri Light" w:hAnsi="Calibri Light" w:cs="Calibri Light"/>
          <w:b/>
          <w:bCs/>
          <w:szCs w:val="24"/>
          <w:u w:val="single"/>
          <w:lang w:val="en-GB"/>
        </w:rPr>
        <w:t>Monitoring and Review</w:t>
      </w:r>
    </w:p>
    <w:p w14:paraId="06AFE727" w14:textId="77777777" w:rsidR="009A2717" w:rsidRPr="00C61067" w:rsidRDefault="00D46BF9">
      <w:pPr>
        <w:jc w:val="both"/>
        <w:rPr>
          <w:rFonts w:ascii="Calibri Light" w:hAnsi="Calibri Light" w:cs="Calibri Light"/>
          <w:szCs w:val="24"/>
          <w:lang w:val="en-GB"/>
        </w:rPr>
      </w:pPr>
      <w:r w:rsidRPr="00C61067">
        <w:rPr>
          <w:rFonts w:ascii="Calibri Light" w:hAnsi="Calibri Light" w:cs="Calibri Light"/>
          <w:szCs w:val="24"/>
          <w:lang w:val="en-GB"/>
        </w:rPr>
        <w:t xml:space="preserve">We are aware of the need to </w:t>
      </w:r>
      <w:r w:rsidR="008C1B4D" w:rsidRPr="00C61067">
        <w:rPr>
          <w:rFonts w:ascii="Calibri Light" w:hAnsi="Calibri Light" w:cs="Calibri Light"/>
          <w:szCs w:val="24"/>
          <w:lang w:val="en-GB"/>
        </w:rPr>
        <w:t>review</w:t>
      </w:r>
      <w:r w:rsidRPr="00C61067">
        <w:rPr>
          <w:rFonts w:ascii="Calibri Light" w:hAnsi="Calibri Light" w:cs="Calibri Light"/>
          <w:szCs w:val="24"/>
          <w:lang w:val="en-GB"/>
        </w:rPr>
        <w:t xml:space="preserve"> all safety policies regularly and to take action as and when necessary.</w:t>
      </w:r>
    </w:p>
    <w:p w14:paraId="19162D0B" w14:textId="77777777" w:rsidR="008C1B4D" w:rsidRPr="00C61067" w:rsidRDefault="008C1B4D">
      <w:pPr>
        <w:jc w:val="both"/>
        <w:rPr>
          <w:rFonts w:ascii="Calibri Light" w:hAnsi="Calibri Light" w:cs="Calibri Light"/>
          <w:szCs w:val="24"/>
          <w:lang w:val="en-GB"/>
        </w:rPr>
      </w:pPr>
    </w:p>
    <w:p w14:paraId="15881FC6" w14:textId="432D6D15" w:rsidR="003B2D72" w:rsidRDefault="0025670E">
      <w:pPr>
        <w:jc w:val="both"/>
        <w:rPr>
          <w:rFonts w:ascii="Calibri Light" w:hAnsi="Calibri Light" w:cs="Calibri Light"/>
          <w:szCs w:val="24"/>
          <w:lang w:val="en-GB"/>
        </w:rPr>
      </w:pPr>
      <w:r>
        <w:rPr>
          <w:rFonts w:ascii="Calibri Light" w:hAnsi="Calibri Light" w:cs="Calibri Light"/>
          <w:szCs w:val="24"/>
          <w:lang w:val="en-GB"/>
        </w:rPr>
        <w:t>September 2019</w:t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  <w:t>Reviewed: 21</w:t>
      </w:r>
      <w:r w:rsidR="007D761A" w:rsidRPr="007D761A">
        <w:rPr>
          <w:rFonts w:ascii="Calibri Light" w:hAnsi="Calibri Light" w:cs="Calibri Light"/>
          <w:szCs w:val="24"/>
          <w:vertAlign w:val="superscript"/>
          <w:lang w:val="en-GB"/>
        </w:rPr>
        <w:t>st</w:t>
      </w:r>
      <w:r w:rsidR="007D761A">
        <w:rPr>
          <w:rFonts w:ascii="Calibri Light" w:hAnsi="Calibri Light" w:cs="Calibri Light"/>
          <w:szCs w:val="24"/>
          <w:lang w:val="en-GB"/>
        </w:rPr>
        <w:t xml:space="preserve"> February 2020</w:t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D761A">
        <w:rPr>
          <w:rFonts w:ascii="Calibri Light" w:hAnsi="Calibri Light" w:cs="Calibri Light"/>
          <w:szCs w:val="24"/>
          <w:lang w:val="en-GB"/>
        </w:rPr>
        <w:tab/>
      </w:r>
      <w:r w:rsidR="007B378E">
        <w:rPr>
          <w:rFonts w:ascii="Calibri Light" w:hAnsi="Calibri Light" w:cs="Calibri Light"/>
          <w:szCs w:val="24"/>
          <w:lang w:val="en-GB"/>
        </w:rPr>
        <w:t>Reviewed: 03/08/20</w:t>
      </w:r>
      <w:r w:rsidR="003B2D72">
        <w:rPr>
          <w:rFonts w:ascii="Calibri Light" w:hAnsi="Calibri Light" w:cs="Calibri Light"/>
          <w:szCs w:val="24"/>
          <w:lang w:val="en-GB"/>
        </w:rPr>
        <w:t xml:space="preserve"> Reviewed and Updated: July 2021</w:t>
      </w:r>
    </w:p>
    <w:p w14:paraId="38809B4F" w14:textId="0013DC0C" w:rsidR="00C61067" w:rsidRPr="00C61067" w:rsidRDefault="007D761A">
      <w:pPr>
        <w:jc w:val="both"/>
        <w:rPr>
          <w:rFonts w:ascii="Calibri Light" w:hAnsi="Calibri Light" w:cs="Calibri Light"/>
          <w:szCs w:val="24"/>
          <w:lang w:val="en-GB"/>
        </w:rPr>
      </w:pPr>
      <w:r>
        <w:rPr>
          <w:rFonts w:ascii="Calibri Light" w:hAnsi="Calibri Light" w:cs="Calibri Light"/>
          <w:szCs w:val="24"/>
          <w:lang w:val="en-GB"/>
        </w:rPr>
        <w:t>Signed: G. Owers</w:t>
      </w:r>
    </w:p>
    <w:sectPr w:rsidR="00C61067" w:rsidRPr="00C61067" w:rsidSect="00C61067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6A9DD"/>
    <w:multiLevelType w:val="singleLevel"/>
    <w:tmpl w:val="5456A9DD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05FF"/>
    <w:rsid w:val="00172A27"/>
    <w:rsid w:val="0025670E"/>
    <w:rsid w:val="003B2D72"/>
    <w:rsid w:val="007B378E"/>
    <w:rsid w:val="007D761A"/>
    <w:rsid w:val="00831D4E"/>
    <w:rsid w:val="008C1B4D"/>
    <w:rsid w:val="009A2717"/>
    <w:rsid w:val="00C61067"/>
    <w:rsid w:val="00D31402"/>
    <w:rsid w:val="00D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B31E429"/>
  <w15:docId w15:val="{0F9EED89-8821-4A56-A230-44AA4056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4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Bell Day Nursery</vt:lpstr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Bell Day Nursery</dc:title>
  <dc:creator>gina</dc:creator>
  <cp:lastModifiedBy>Georgina Owers</cp:lastModifiedBy>
  <cp:revision>2</cp:revision>
  <cp:lastPrinted>2021-07-21T12:20:00Z</cp:lastPrinted>
  <dcterms:created xsi:type="dcterms:W3CDTF">2021-07-21T12:20:00Z</dcterms:created>
  <dcterms:modified xsi:type="dcterms:W3CDTF">2021-07-21T12:20:00Z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