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F5D1" w14:textId="7361BC63" w:rsidR="00C53AB4" w:rsidRPr="003B01C4" w:rsidRDefault="003B01C4" w:rsidP="00F04B80">
      <w:pPr>
        <w:jc w:val="right"/>
        <w:rPr>
          <w:rFonts w:asciiTheme="majorHAnsi" w:hAnsiTheme="majorHAnsi" w:cstheme="majorHAnsi"/>
        </w:rPr>
      </w:pPr>
      <w:r w:rsidRPr="003B01C4">
        <w:rPr>
          <w:rFonts w:asciiTheme="majorHAnsi" w:hAnsiTheme="majorHAnsi" w:cstheme="majorHAnsi"/>
          <w:noProof/>
        </w:rPr>
        <w:drawing>
          <wp:inline distT="0" distB="0" distL="0" distR="0" wp14:anchorId="07850699" wp14:editId="2A0B7B4D">
            <wp:extent cx="1435058"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6129" cy="873462"/>
                    </a:xfrm>
                    <a:prstGeom prst="rect">
                      <a:avLst/>
                    </a:prstGeom>
                  </pic:spPr>
                </pic:pic>
              </a:graphicData>
            </a:graphic>
          </wp:inline>
        </w:drawing>
      </w:r>
    </w:p>
    <w:p w14:paraId="3F631C4C" w14:textId="7FD7B999" w:rsidR="00F04B80" w:rsidRPr="003B01C4" w:rsidRDefault="00F04B80" w:rsidP="003B01C4">
      <w:pPr>
        <w:rPr>
          <w:rFonts w:asciiTheme="majorHAnsi" w:hAnsiTheme="majorHAnsi" w:cstheme="majorHAnsi"/>
          <w:b/>
          <w:bCs/>
          <w:u w:val="single"/>
        </w:rPr>
      </w:pPr>
      <w:r w:rsidRPr="003B01C4">
        <w:rPr>
          <w:rFonts w:asciiTheme="majorHAnsi" w:hAnsiTheme="majorHAnsi" w:cstheme="majorHAnsi"/>
          <w:b/>
          <w:bCs/>
          <w:u w:val="single"/>
        </w:rPr>
        <w:t>Admissions Policy</w:t>
      </w:r>
    </w:p>
    <w:p w14:paraId="11F829D5" w14:textId="7E07F4CB" w:rsidR="00F04B80" w:rsidRPr="003B01C4" w:rsidRDefault="00F04B80" w:rsidP="00F04B80">
      <w:pPr>
        <w:pStyle w:val="ListParagraph"/>
        <w:numPr>
          <w:ilvl w:val="0"/>
          <w:numId w:val="1"/>
        </w:numPr>
        <w:rPr>
          <w:rFonts w:asciiTheme="majorHAnsi" w:hAnsiTheme="majorHAnsi" w:cstheme="majorHAnsi"/>
          <w:b/>
          <w:bCs/>
        </w:rPr>
      </w:pPr>
      <w:r w:rsidRPr="003B01C4">
        <w:rPr>
          <w:rFonts w:asciiTheme="majorHAnsi" w:hAnsiTheme="majorHAnsi" w:cstheme="majorHAnsi"/>
          <w:b/>
          <w:bCs/>
        </w:rPr>
        <w:t>Purpose</w:t>
      </w:r>
      <w:r w:rsidR="00BE494A" w:rsidRPr="003B01C4">
        <w:rPr>
          <w:rFonts w:asciiTheme="majorHAnsi" w:hAnsiTheme="majorHAnsi" w:cstheme="majorHAnsi"/>
          <w:b/>
          <w:bCs/>
        </w:rPr>
        <w:t>:</w:t>
      </w:r>
    </w:p>
    <w:p w14:paraId="32AC491F" w14:textId="66A7F4D4" w:rsidR="00F04B80" w:rsidRPr="003B01C4" w:rsidRDefault="00F04B80" w:rsidP="00F04B80">
      <w:pPr>
        <w:ind w:left="360"/>
        <w:rPr>
          <w:rFonts w:asciiTheme="majorHAnsi" w:hAnsiTheme="majorHAnsi" w:cstheme="majorHAnsi"/>
        </w:rPr>
      </w:pPr>
      <w:r w:rsidRPr="003B01C4">
        <w:rPr>
          <w:rFonts w:asciiTheme="majorHAnsi" w:hAnsiTheme="majorHAnsi" w:cstheme="majorHAnsi"/>
        </w:rPr>
        <w:t xml:space="preserve">At Bell Day </w:t>
      </w:r>
      <w:r w:rsidR="003B01C4">
        <w:rPr>
          <w:rFonts w:asciiTheme="majorHAnsi" w:hAnsiTheme="majorHAnsi" w:cstheme="majorHAnsi"/>
        </w:rPr>
        <w:t>Pre-school</w:t>
      </w:r>
      <w:r w:rsidRPr="003B01C4">
        <w:rPr>
          <w:rFonts w:asciiTheme="majorHAnsi" w:hAnsiTheme="majorHAnsi" w:cstheme="majorHAnsi"/>
        </w:rPr>
        <w:t xml:space="preserve">, we are committed to being as inclusive as possible regarding admissions to our </w:t>
      </w:r>
      <w:r w:rsidR="003B01C4">
        <w:rPr>
          <w:rFonts w:asciiTheme="majorHAnsi" w:hAnsiTheme="majorHAnsi" w:cstheme="majorHAnsi"/>
        </w:rPr>
        <w:t>setting</w:t>
      </w:r>
      <w:r w:rsidRPr="003B01C4">
        <w:rPr>
          <w:rFonts w:asciiTheme="majorHAnsi" w:hAnsiTheme="majorHAnsi" w:cstheme="majorHAnsi"/>
        </w:rPr>
        <w:t xml:space="preserve">. We also strive to provide funded childcare without it impacting the quality of our provisions. This policy outlines our approach to </w:t>
      </w:r>
      <w:r w:rsidR="003B01C4">
        <w:rPr>
          <w:rFonts w:asciiTheme="majorHAnsi" w:hAnsiTheme="majorHAnsi" w:cstheme="majorHAnsi"/>
        </w:rPr>
        <w:t>Pre-school</w:t>
      </w:r>
      <w:r w:rsidRPr="003B01C4">
        <w:rPr>
          <w:rFonts w:asciiTheme="majorHAnsi" w:hAnsiTheme="majorHAnsi" w:cstheme="majorHAnsi"/>
        </w:rPr>
        <w:t xml:space="preserve">, our admissions criteria, and our plans for offering funded childcare in a sustainable and inclusive manner. This relates to sections 3.28 and 3.57 of the Early Years Foundation Stage. </w:t>
      </w:r>
    </w:p>
    <w:p w14:paraId="3DA1F333" w14:textId="437FA7B1" w:rsidR="00F04B80" w:rsidRPr="003B01C4" w:rsidRDefault="00F04B80" w:rsidP="00F04B80">
      <w:pPr>
        <w:ind w:left="360"/>
        <w:rPr>
          <w:rFonts w:asciiTheme="majorHAnsi" w:hAnsiTheme="majorHAnsi" w:cstheme="majorHAnsi"/>
          <w:b/>
          <w:bCs/>
        </w:rPr>
      </w:pPr>
      <w:r w:rsidRPr="003B01C4">
        <w:rPr>
          <w:rFonts w:asciiTheme="majorHAnsi" w:hAnsiTheme="majorHAnsi" w:cstheme="majorHAnsi"/>
          <w:b/>
          <w:bCs/>
        </w:rPr>
        <w:t>2.</w:t>
      </w:r>
      <w:r w:rsidR="003B01C4">
        <w:rPr>
          <w:rFonts w:asciiTheme="majorHAnsi" w:hAnsiTheme="majorHAnsi" w:cstheme="majorHAnsi"/>
          <w:b/>
          <w:bCs/>
        </w:rPr>
        <w:t>Pre-school</w:t>
      </w:r>
      <w:r w:rsidRPr="003B01C4">
        <w:rPr>
          <w:rFonts w:asciiTheme="majorHAnsi" w:hAnsiTheme="majorHAnsi" w:cstheme="majorHAnsi"/>
          <w:b/>
          <w:bCs/>
        </w:rPr>
        <w:t xml:space="preserve"> Admissions:</w:t>
      </w:r>
    </w:p>
    <w:p w14:paraId="56D810A1" w14:textId="672547ED" w:rsidR="00F04B80" w:rsidRPr="003B01C4" w:rsidRDefault="00F04B80" w:rsidP="00F04B80">
      <w:pPr>
        <w:ind w:left="360"/>
        <w:rPr>
          <w:rFonts w:asciiTheme="majorHAnsi" w:hAnsiTheme="majorHAnsi" w:cstheme="majorHAnsi"/>
        </w:rPr>
      </w:pPr>
      <w:r w:rsidRPr="003B01C4">
        <w:rPr>
          <w:rFonts w:asciiTheme="majorHAnsi" w:hAnsiTheme="majorHAnsi" w:cstheme="majorHAnsi"/>
        </w:rPr>
        <w:t xml:space="preserve">At Bell Day </w:t>
      </w:r>
      <w:r w:rsidR="003B01C4">
        <w:rPr>
          <w:rFonts w:asciiTheme="majorHAnsi" w:hAnsiTheme="majorHAnsi" w:cstheme="majorHAnsi"/>
        </w:rPr>
        <w:t>Pre-school</w:t>
      </w:r>
      <w:r w:rsidRPr="003B01C4">
        <w:rPr>
          <w:rFonts w:asciiTheme="majorHAnsi" w:hAnsiTheme="majorHAnsi" w:cstheme="majorHAnsi"/>
        </w:rPr>
        <w:t xml:space="preserve"> we offer care and education to children from 3 </w:t>
      </w:r>
      <w:r w:rsidR="00E763FF">
        <w:rPr>
          <w:rFonts w:asciiTheme="majorHAnsi" w:hAnsiTheme="majorHAnsi" w:cstheme="majorHAnsi"/>
        </w:rPr>
        <w:t>years</w:t>
      </w:r>
      <w:r w:rsidRPr="003B01C4">
        <w:rPr>
          <w:rFonts w:asciiTheme="majorHAnsi" w:hAnsiTheme="majorHAnsi" w:cstheme="majorHAnsi"/>
        </w:rPr>
        <w:t xml:space="preserve"> to school age. We offer places on a first come first served basis but as a well-respected provider we are often </w:t>
      </w:r>
      <w:r w:rsidR="004930E1" w:rsidRPr="003B01C4">
        <w:rPr>
          <w:rFonts w:asciiTheme="majorHAnsi" w:hAnsiTheme="majorHAnsi" w:cstheme="majorHAnsi"/>
        </w:rPr>
        <w:t>oversubscribed</w:t>
      </w:r>
      <w:r w:rsidRPr="003B01C4">
        <w:rPr>
          <w:rFonts w:asciiTheme="majorHAnsi" w:hAnsiTheme="majorHAnsi" w:cstheme="majorHAnsi"/>
        </w:rPr>
        <w:t xml:space="preserve"> and operate a waiting list. A child’s name will be added to the waiting list, in date order, when the completed form and administration charge have been received. These forms are available on our website or from the </w:t>
      </w:r>
      <w:r w:rsidR="003B01C4">
        <w:rPr>
          <w:rFonts w:asciiTheme="majorHAnsi" w:hAnsiTheme="majorHAnsi" w:cstheme="majorHAnsi"/>
        </w:rPr>
        <w:t>Pre-school</w:t>
      </w:r>
      <w:r w:rsidRPr="003B01C4">
        <w:rPr>
          <w:rFonts w:asciiTheme="majorHAnsi" w:hAnsiTheme="majorHAnsi" w:cstheme="majorHAnsi"/>
        </w:rPr>
        <w:t xml:space="preserve"> office. </w:t>
      </w:r>
    </w:p>
    <w:p w14:paraId="1BC4A8A9" w14:textId="5FECC59A" w:rsidR="00F04B80" w:rsidRPr="003B01C4" w:rsidRDefault="00F04B80" w:rsidP="00F04B80">
      <w:pPr>
        <w:ind w:left="360"/>
        <w:rPr>
          <w:rFonts w:asciiTheme="majorHAnsi" w:hAnsiTheme="majorHAnsi" w:cstheme="majorHAnsi"/>
        </w:rPr>
      </w:pPr>
      <w:r w:rsidRPr="003B01C4">
        <w:rPr>
          <w:rFonts w:asciiTheme="majorHAnsi" w:hAnsiTheme="majorHAnsi" w:cstheme="majorHAnsi"/>
        </w:rPr>
        <w:t xml:space="preserve">When allocating places from the waiting list the </w:t>
      </w:r>
      <w:r w:rsidR="003B01C4">
        <w:rPr>
          <w:rFonts w:asciiTheme="majorHAnsi" w:hAnsiTheme="majorHAnsi" w:cstheme="majorHAnsi"/>
        </w:rPr>
        <w:t>Pre-school</w:t>
      </w:r>
      <w:r w:rsidRPr="003B01C4">
        <w:rPr>
          <w:rFonts w:asciiTheme="majorHAnsi" w:hAnsiTheme="majorHAnsi" w:cstheme="majorHAnsi"/>
        </w:rPr>
        <w:t xml:space="preserve"> will use the following admission criteria which will be applied in the following order of priority:</w:t>
      </w:r>
    </w:p>
    <w:p w14:paraId="60EAF193" w14:textId="1A6EB77B" w:rsidR="00F04B80" w:rsidRPr="003B01C4" w:rsidRDefault="00F04B80" w:rsidP="00F04B80">
      <w:pPr>
        <w:ind w:left="360"/>
        <w:rPr>
          <w:rFonts w:asciiTheme="majorHAnsi" w:hAnsiTheme="majorHAnsi" w:cstheme="majorHAnsi"/>
        </w:rPr>
      </w:pPr>
      <w:r w:rsidRPr="003B01C4">
        <w:rPr>
          <w:rFonts w:asciiTheme="majorHAnsi" w:hAnsiTheme="majorHAnsi" w:cstheme="majorHAnsi"/>
        </w:rPr>
        <w:t>1.Children currently attending the setting who wish to increase their days</w:t>
      </w:r>
    </w:p>
    <w:p w14:paraId="2481A09C" w14:textId="6A8376BB" w:rsidR="00F04B80" w:rsidRPr="003B01C4" w:rsidRDefault="00F04B80" w:rsidP="00F04B80">
      <w:pPr>
        <w:ind w:left="360"/>
        <w:rPr>
          <w:rFonts w:asciiTheme="majorHAnsi" w:hAnsiTheme="majorHAnsi" w:cstheme="majorHAnsi"/>
        </w:rPr>
      </w:pPr>
      <w:r w:rsidRPr="003B01C4">
        <w:rPr>
          <w:rFonts w:asciiTheme="majorHAnsi" w:hAnsiTheme="majorHAnsi" w:cstheme="majorHAnsi"/>
        </w:rPr>
        <w:t xml:space="preserve">2. Children who have a sibling currently attending the </w:t>
      </w:r>
      <w:r w:rsidR="003B01C4">
        <w:rPr>
          <w:rFonts w:asciiTheme="majorHAnsi" w:hAnsiTheme="majorHAnsi" w:cstheme="majorHAnsi"/>
        </w:rPr>
        <w:t>Pre-school</w:t>
      </w:r>
      <w:r w:rsidRPr="003B01C4">
        <w:rPr>
          <w:rFonts w:asciiTheme="majorHAnsi" w:hAnsiTheme="majorHAnsi" w:cstheme="majorHAnsi"/>
        </w:rPr>
        <w:t>.</w:t>
      </w:r>
    </w:p>
    <w:p w14:paraId="435B4C47" w14:textId="0EB041EE" w:rsidR="00F04B80" w:rsidRPr="003B01C4" w:rsidRDefault="00F04B80" w:rsidP="00F04B80">
      <w:pPr>
        <w:ind w:left="360"/>
        <w:rPr>
          <w:rFonts w:asciiTheme="majorHAnsi" w:hAnsiTheme="majorHAnsi" w:cstheme="majorHAnsi"/>
        </w:rPr>
      </w:pPr>
      <w:r w:rsidRPr="003B01C4">
        <w:rPr>
          <w:rFonts w:asciiTheme="majorHAnsi" w:hAnsiTheme="majorHAnsi" w:cstheme="majorHAnsi"/>
        </w:rPr>
        <w:t>3.Child of an employee</w:t>
      </w:r>
    </w:p>
    <w:p w14:paraId="1ADE11B8" w14:textId="7884F3F7" w:rsidR="00F04B80" w:rsidRPr="003B01C4" w:rsidRDefault="00F04B80" w:rsidP="00F04B80">
      <w:pPr>
        <w:ind w:left="360"/>
        <w:rPr>
          <w:rFonts w:asciiTheme="majorHAnsi" w:hAnsiTheme="majorHAnsi" w:cstheme="majorHAnsi"/>
        </w:rPr>
      </w:pPr>
      <w:r w:rsidRPr="003B01C4">
        <w:rPr>
          <w:rFonts w:asciiTheme="majorHAnsi" w:hAnsiTheme="majorHAnsi" w:cstheme="majorHAnsi"/>
        </w:rPr>
        <w:t>4.Looked after child</w:t>
      </w:r>
    </w:p>
    <w:p w14:paraId="1F903894" w14:textId="7D264786" w:rsidR="00F04B80" w:rsidRPr="003B01C4" w:rsidRDefault="00F04B80" w:rsidP="00F04B80">
      <w:pPr>
        <w:ind w:left="360"/>
        <w:rPr>
          <w:rFonts w:asciiTheme="majorHAnsi" w:hAnsiTheme="majorHAnsi" w:cstheme="majorHAnsi"/>
        </w:rPr>
      </w:pPr>
      <w:r w:rsidRPr="003B01C4">
        <w:rPr>
          <w:rFonts w:asciiTheme="majorHAnsi" w:hAnsiTheme="majorHAnsi" w:cstheme="majorHAnsi"/>
        </w:rPr>
        <w:t>5.Children whose families live or work in the local area</w:t>
      </w:r>
    </w:p>
    <w:p w14:paraId="7CD6D947" w14:textId="146C2D91" w:rsidR="00F04B80" w:rsidRPr="003B01C4" w:rsidRDefault="00F04B80" w:rsidP="00F04B80">
      <w:pPr>
        <w:ind w:left="360"/>
        <w:rPr>
          <w:rFonts w:asciiTheme="majorHAnsi" w:hAnsiTheme="majorHAnsi" w:cstheme="majorHAnsi"/>
        </w:rPr>
      </w:pPr>
      <w:r w:rsidRPr="003B01C4">
        <w:rPr>
          <w:rFonts w:asciiTheme="majorHAnsi" w:hAnsiTheme="majorHAnsi" w:cstheme="majorHAnsi"/>
        </w:rPr>
        <w:t>6.Child on waiting list in date order</w:t>
      </w:r>
    </w:p>
    <w:p w14:paraId="151CE187" w14:textId="1004C752" w:rsidR="00F04B80" w:rsidRPr="003B01C4" w:rsidRDefault="00F04B80" w:rsidP="00F04B80">
      <w:pPr>
        <w:ind w:left="360"/>
        <w:rPr>
          <w:rFonts w:asciiTheme="majorHAnsi" w:hAnsiTheme="majorHAnsi" w:cstheme="majorHAnsi"/>
        </w:rPr>
      </w:pPr>
    </w:p>
    <w:p w14:paraId="225F4F03" w14:textId="4402E023" w:rsidR="00F04B80" w:rsidRPr="003B01C4" w:rsidRDefault="00F04B80" w:rsidP="00F04B80">
      <w:pPr>
        <w:ind w:left="360"/>
        <w:rPr>
          <w:rFonts w:asciiTheme="majorHAnsi" w:hAnsiTheme="majorHAnsi" w:cstheme="majorHAnsi"/>
        </w:rPr>
      </w:pPr>
      <w:r w:rsidRPr="003B01C4">
        <w:rPr>
          <w:rFonts w:asciiTheme="majorHAnsi" w:hAnsiTheme="majorHAnsi" w:cstheme="majorHAnsi"/>
        </w:rPr>
        <w:t xml:space="preserve">Bell Day </w:t>
      </w:r>
      <w:r w:rsidR="003B01C4">
        <w:rPr>
          <w:rFonts w:asciiTheme="majorHAnsi" w:hAnsiTheme="majorHAnsi" w:cstheme="majorHAnsi"/>
        </w:rPr>
        <w:t>Pre-school</w:t>
      </w:r>
      <w:r w:rsidRPr="003B01C4">
        <w:rPr>
          <w:rFonts w:asciiTheme="majorHAnsi" w:hAnsiTheme="majorHAnsi" w:cstheme="majorHAnsi"/>
        </w:rPr>
        <w:t xml:space="preserve"> do offer funded sessions and flexible attendance patterns, this will be discussed at the time of registering. Bookings for all year-round places will take priority over funded only sessions.</w:t>
      </w:r>
    </w:p>
    <w:p w14:paraId="02FF7DBD" w14:textId="7F37AF9E" w:rsidR="00F04B80" w:rsidRPr="003B01C4" w:rsidRDefault="00F04B80" w:rsidP="00F04B80">
      <w:pPr>
        <w:ind w:left="360"/>
        <w:rPr>
          <w:rFonts w:asciiTheme="majorHAnsi" w:hAnsiTheme="majorHAnsi" w:cstheme="majorHAnsi"/>
        </w:rPr>
      </w:pPr>
      <w:r w:rsidRPr="003B01C4">
        <w:rPr>
          <w:rFonts w:asciiTheme="majorHAnsi" w:hAnsiTheme="majorHAnsi" w:cstheme="majorHAnsi"/>
        </w:rPr>
        <w:t xml:space="preserve">Research and our own experience have shown that children settle better when attending a regular pattern. We therefore accept children for a minimum of 2 full days or equivalent thereof. The only exception to this is for full funded 2- and 3-year places which will be allocated space permitting. </w:t>
      </w:r>
    </w:p>
    <w:p w14:paraId="16593F08" w14:textId="284B224E" w:rsidR="00F04B80" w:rsidRPr="003B01C4" w:rsidRDefault="00F04B80" w:rsidP="00F04B80">
      <w:pPr>
        <w:ind w:left="360"/>
        <w:rPr>
          <w:rFonts w:asciiTheme="majorHAnsi" w:hAnsiTheme="majorHAnsi" w:cstheme="majorHAnsi"/>
        </w:rPr>
      </w:pPr>
      <w:r w:rsidRPr="003B01C4">
        <w:rPr>
          <w:rFonts w:asciiTheme="majorHAnsi" w:hAnsiTheme="majorHAnsi" w:cstheme="majorHAnsi"/>
        </w:rPr>
        <w:t xml:space="preserve">The free early education entitlement for either 15 or 30 hours depending on eligibility is available at Bell Day </w:t>
      </w:r>
      <w:r w:rsidR="003B01C4">
        <w:rPr>
          <w:rFonts w:asciiTheme="majorHAnsi" w:hAnsiTheme="majorHAnsi" w:cstheme="majorHAnsi"/>
        </w:rPr>
        <w:t>Pre-school</w:t>
      </w:r>
      <w:r w:rsidRPr="003B01C4">
        <w:rPr>
          <w:rFonts w:asciiTheme="majorHAnsi" w:hAnsiTheme="majorHAnsi" w:cstheme="majorHAnsi"/>
        </w:rPr>
        <w:t xml:space="preserve">. We believe that all children need a full meal during their time at </w:t>
      </w:r>
      <w:r w:rsidR="003B01C4">
        <w:rPr>
          <w:rFonts w:asciiTheme="majorHAnsi" w:hAnsiTheme="majorHAnsi" w:cstheme="majorHAnsi"/>
        </w:rPr>
        <w:t>Pre-school</w:t>
      </w:r>
      <w:r w:rsidRPr="003B01C4">
        <w:rPr>
          <w:rFonts w:asciiTheme="majorHAnsi" w:hAnsiTheme="majorHAnsi" w:cstheme="majorHAnsi"/>
        </w:rPr>
        <w:t xml:space="preserve"> and therefore do not charge extra for meals. However, </w:t>
      </w:r>
      <w:r w:rsidR="004930E1" w:rsidRPr="003B01C4">
        <w:rPr>
          <w:rFonts w:asciiTheme="majorHAnsi" w:hAnsiTheme="majorHAnsi" w:cstheme="majorHAnsi"/>
        </w:rPr>
        <w:t>to</w:t>
      </w:r>
      <w:r w:rsidRPr="003B01C4">
        <w:rPr>
          <w:rFonts w:asciiTheme="majorHAnsi" w:hAnsiTheme="majorHAnsi" w:cstheme="majorHAnsi"/>
        </w:rPr>
        <w:t xml:space="preserve"> remain sustainable, we do have a 15- and 30-hours policy which we signpost parents to, either on the website or in hard copy. </w:t>
      </w:r>
    </w:p>
    <w:p w14:paraId="1794F260" w14:textId="55E3338B" w:rsidR="00F04B80" w:rsidRPr="003B01C4" w:rsidRDefault="00F04B80" w:rsidP="00F04B80">
      <w:pPr>
        <w:ind w:left="360"/>
        <w:rPr>
          <w:rFonts w:asciiTheme="majorHAnsi" w:hAnsiTheme="majorHAnsi" w:cstheme="majorHAnsi"/>
        </w:rPr>
      </w:pPr>
      <w:r w:rsidRPr="003B01C4">
        <w:rPr>
          <w:rFonts w:asciiTheme="majorHAnsi" w:hAnsiTheme="majorHAnsi" w:cstheme="majorHAnsi"/>
        </w:rPr>
        <w:t>When a place becomes available a registration pack will be issued. The place will only be secured once these forms and the holding deposit have been received</w:t>
      </w:r>
      <w:r w:rsidR="00116023" w:rsidRPr="003B01C4">
        <w:rPr>
          <w:rFonts w:asciiTheme="majorHAnsi" w:hAnsiTheme="majorHAnsi" w:cstheme="majorHAnsi"/>
        </w:rPr>
        <w:t xml:space="preserve"> £100 for a part time place and £200 for a </w:t>
      </w:r>
      <w:r w:rsidR="003B01C4" w:rsidRPr="003B01C4">
        <w:rPr>
          <w:rFonts w:asciiTheme="majorHAnsi" w:hAnsiTheme="majorHAnsi" w:cstheme="majorHAnsi"/>
        </w:rPr>
        <w:t>full-time</w:t>
      </w:r>
      <w:r w:rsidR="00116023" w:rsidRPr="003B01C4">
        <w:rPr>
          <w:rFonts w:asciiTheme="majorHAnsi" w:hAnsiTheme="majorHAnsi" w:cstheme="majorHAnsi"/>
        </w:rPr>
        <w:t xml:space="preserve"> place for your child</w:t>
      </w:r>
      <w:r w:rsidRPr="003B01C4">
        <w:rPr>
          <w:rFonts w:asciiTheme="majorHAnsi" w:hAnsiTheme="majorHAnsi" w:cstheme="majorHAnsi"/>
        </w:rPr>
        <w:t>. The deposit will be refunded against the first monthly invoice.</w:t>
      </w:r>
    </w:p>
    <w:p w14:paraId="2A06A561" w14:textId="3F9468EF" w:rsidR="00F04B80" w:rsidRPr="003B01C4" w:rsidRDefault="00F04B80" w:rsidP="00F04B80">
      <w:pPr>
        <w:ind w:left="360"/>
        <w:rPr>
          <w:rFonts w:asciiTheme="majorHAnsi" w:hAnsiTheme="majorHAnsi" w:cstheme="majorHAnsi"/>
        </w:rPr>
      </w:pPr>
      <w:r w:rsidRPr="003B01C4">
        <w:rPr>
          <w:rFonts w:asciiTheme="majorHAnsi" w:hAnsiTheme="majorHAnsi" w:cstheme="majorHAnsi"/>
        </w:rPr>
        <w:t>Swapping session</w:t>
      </w:r>
      <w:r w:rsidR="00E763FF">
        <w:rPr>
          <w:rFonts w:asciiTheme="majorHAnsi" w:hAnsiTheme="majorHAnsi" w:cstheme="majorHAnsi"/>
        </w:rPr>
        <w:t xml:space="preserve">s </w:t>
      </w:r>
      <w:r w:rsidRPr="003B01C4">
        <w:rPr>
          <w:rFonts w:asciiTheme="majorHAnsi" w:hAnsiTheme="majorHAnsi" w:cstheme="majorHAnsi"/>
        </w:rPr>
        <w:t>on an ad hoc basis is not usually available due to staff: child ratio. However, we will endeavour to support parents in exceptional circumstances wherever possible.</w:t>
      </w:r>
    </w:p>
    <w:p w14:paraId="2F74CD0F" w14:textId="2515922A" w:rsidR="00F04B80" w:rsidRPr="003B01C4" w:rsidRDefault="00F04B80" w:rsidP="00F04B80">
      <w:pPr>
        <w:ind w:left="360"/>
        <w:rPr>
          <w:rFonts w:asciiTheme="majorHAnsi" w:hAnsiTheme="majorHAnsi" w:cstheme="majorHAnsi"/>
        </w:rPr>
      </w:pPr>
      <w:r w:rsidRPr="003B01C4">
        <w:rPr>
          <w:rFonts w:asciiTheme="majorHAnsi" w:hAnsiTheme="majorHAnsi" w:cstheme="majorHAnsi"/>
        </w:rPr>
        <w:t xml:space="preserve">Any extra sessions </w:t>
      </w:r>
      <w:r w:rsidR="00BE494A" w:rsidRPr="003B01C4">
        <w:rPr>
          <w:rFonts w:asciiTheme="majorHAnsi" w:hAnsiTheme="majorHAnsi" w:cstheme="majorHAnsi"/>
        </w:rPr>
        <w:t>required will be accommodated wherever possible, space and staffing dependant. These sessions must be booked via the office.</w:t>
      </w:r>
    </w:p>
    <w:p w14:paraId="479522A9" w14:textId="3BCA7D9F" w:rsidR="00BE494A" w:rsidRPr="003B01C4" w:rsidRDefault="00BE494A" w:rsidP="00F04B80">
      <w:pPr>
        <w:ind w:left="360"/>
        <w:rPr>
          <w:rFonts w:asciiTheme="majorHAnsi" w:hAnsiTheme="majorHAnsi" w:cstheme="majorHAnsi"/>
        </w:rPr>
      </w:pPr>
      <w:r w:rsidRPr="003B01C4">
        <w:rPr>
          <w:rFonts w:asciiTheme="majorHAnsi" w:hAnsiTheme="majorHAnsi" w:cstheme="majorHAnsi"/>
        </w:rPr>
        <w:t>Our SEND local offer is also available via the website.</w:t>
      </w:r>
    </w:p>
    <w:p w14:paraId="70B963CC" w14:textId="1CB2D3A0" w:rsidR="00BE494A" w:rsidRPr="003B01C4" w:rsidRDefault="00BE494A" w:rsidP="00805085">
      <w:pPr>
        <w:ind w:left="360"/>
        <w:rPr>
          <w:rFonts w:asciiTheme="majorHAnsi" w:hAnsiTheme="majorHAnsi" w:cstheme="majorHAnsi"/>
        </w:rPr>
      </w:pPr>
      <w:r w:rsidRPr="003B01C4">
        <w:rPr>
          <w:rFonts w:asciiTheme="majorHAnsi" w:hAnsiTheme="majorHAnsi" w:cstheme="majorHAnsi"/>
        </w:rPr>
        <w:lastRenderedPageBreak/>
        <w:t xml:space="preserve">We operate an inclusion and equality policy and ensure that all children have access to </w:t>
      </w:r>
      <w:r w:rsidR="003B01C4">
        <w:rPr>
          <w:rFonts w:asciiTheme="majorHAnsi" w:hAnsiTheme="majorHAnsi" w:cstheme="majorHAnsi"/>
        </w:rPr>
        <w:t>Pre-school</w:t>
      </w:r>
      <w:r w:rsidRPr="003B01C4">
        <w:rPr>
          <w:rFonts w:asciiTheme="majorHAnsi" w:hAnsiTheme="majorHAnsi" w:cstheme="majorHAnsi"/>
        </w:rPr>
        <w:t xml:space="preserve"> places and services irrespective of their gender, race, disability, religion or belief or sexual orientation of parents.</w:t>
      </w:r>
    </w:p>
    <w:p w14:paraId="2E2794D8" w14:textId="47CE7E20" w:rsidR="00BE494A" w:rsidRPr="003B01C4" w:rsidRDefault="00BE494A" w:rsidP="00F04B80">
      <w:pPr>
        <w:ind w:left="360"/>
        <w:rPr>
          <w:rFonts w:asciiTheme="majorHAnsi" w:hAnsiTheme="majorHAnsi" w:cstheme="majorHAnsi"/>
        </w:rPr>
      </w:pPr>
      <w:r w:rsidRPr="003B01C4">
        <w:rPr>
          <w:rFonts w:asciiTheme="majorHAnsi" w:hAnsiTheme="majorHAnsi" w:cstheme="majorHAnsi"/>
        </w:rPr>
        <w:t xml:space="preserve">Signed on behalf of the </w:t>
      </w:r>
      <w:r w:rsidR="003B01C4">
        <w:rPr>
          <w:rFonts w:asciiTheme="majorHAnsi" w:hAnsiTheme="majorHAnsi" w:cstheme="majorHAnsi"/>
        </w:rPr>
        <w:t>Pre-school</w:t>
      </w:r>
      <w:r w:rsidRPr="003B01C4">
        <w:rPr>
          <w:rFonts w:asciiTheme="majorHAnsi" w:hAnsiTheme="majorHAnsi" w:cstheme="majorHAnsi"/>
        </w:rPr>
        <w:t>: G.Owers</w:t>
      </w:r>
    </w:p>
    <w:p w14:paraId="4CE29A07" w14:textId="2C3BCDAB" w:rsidR="00BE494A" w:rsidRPr="003B01C4" w:rsidRDefault="00BE494A" w:rsidP="00F04B80">
      <w:pPr>
        <w:ind w:left="360"/>
        <w:rPr>
          <w:rFonts w:asciiTheme="majorHAnsi" w:hAnsiTheme="majorHAnsi" w:cstheme="majorHAnsi"/>
        </w:rPr>
      </w:pPr>
    </w:p>
    <w:p w14:paraId="0D4DEBC5" w14:textId="3B8A8219" w:rsidR="00BE494A" w:rsidRDefault="00BE494A" w:rsidP="00F04B80">
      <w:pPr>
        <w:ind w:left="360"/>
        <w:rPr>
          <w:rFonts w:asciiTheme="majorHAnsi" w:hAnsiTheme="majorHAnsi" w:cstheme="majorHAnsi"/>
        </w:rPr>
      </w:pPr>
      <w:r w:rsidRPr="003B01C4">
        <w:rPr>
          <w:rFonts w:asciiTheme="majorHAnsi" w:hAnsiTheme="majorHAnsi" w:cstheme="majorHAnsi"/>
        </w:rPr>
        <w:t xml:space="preserve">Date: October 2019 </w:t>
      </w:r>
      <w:r w:rsidR="003B01C4">
        <w:rPr>
          <w:rFonts w:asciiTheme="majorHAnsi" w:hAnsiTheme="majorHAnsi" w:cstheme="majorHAnsi"/>
        </w:rPr>
        <w:tab/>
      </w:r>
      <w:r w:rsidR="003B01C4">
        <w:rPr>
          <w:rFonts w:asciiTheme="majorHAnsi" w:hAnsiTheme="majorHAnsi" w:cstheme="majorHAnsi"/>
        </w:rPr>
        <w:tab/>
      </w:r>
      <w:r w:rsidR="003B01C4">
        <w:rPr>
          <w:rFonts w:asciiTheme="majorHAnsi" w:hAnsiTheme="majorHAnsi" w:cstheme="majorHAnsi"/>
        </w:rPr>
        <w:tab/>
        <w:t>Reviewed and altered: 20</w:t>
      </w:r>
      <w:r w:rsidR="003B01C4" w:rsidRPr="003B01C4">
        <w:rPr>
          <w:rFonts w:asciiTheme="majorHAnsi" w:hAnsiTheme="majorHAnsi" w:cstheme="majorHAnsi"/>
          <w:vertAlign w:val="superscript"/>
        </w:rPr>
        <w:t>th</w:t>
      </w:r>
      <w:r w:rsidR="003B01C4">
        <w:rPr>
          <w:rFonts w:asciiTheme="majorHAnsi" w:hAnsiTheme="majorHAnsi" w:cstheme="majorHAnsi"/>
        </w:rPr>
        <w:t xml:space="preserve"> February 2020</w:t>
      </w:r>
    </w:p>
    <w:p w14:paraId="4BADDACA" w14:textId="656FC9F3" w:rsidR="00E763FF" w:rsidRDefault="00E763FF" w:rsidP="00F04B80">
      <w:pPr>
        <w:ind w:left="360"/>
        <w:rPr>
          <w:rFonts w:asciiTheme="majorHAnsi" w:hAnsiTheme="majorHAnsi" w:cstheme="majorHAnsi"/>
        </w:rPr>
      </w:pPr>
      <w:r>
        <w:rPr>
          <w:rFonts w:asciiTheme="majorHAnsi" w:hAnsiTheme="majorHAnsi" w:cstheme="majorHAnsi"/>
        </w:rPr>
        <w:t>Reviewed and altered: 31</w:t>
      </w:r>
      <w:r w:rsidRPr="00E763FF">
        <w:rPr>
          <w:rFonts w:asciiTheme="majorHAnsi" w:hAnsiTheme="majorHAnsi" w:cstheme="majorHAnsi"/>
          <w:vertAlign w:val="superscript"/>
        </w:rPr>
        <w:t>st</w:t>
      </w:r>
      <w:r>
        <w:rPr>
          <w:rFonts w:asciiTheme="majorHAnsi" w:hAnsiTheme="majorHAnsi" w:cstheme="majorHAnsi"/>
        </w:rPr>
        <w:t xml:space="preserve"> July 2020</w:t>
      </w:r>
    </w:p>
    <w:p w14:paraId="0CA35149" w14:textId="3FAF094B" w:rsidR="004930E1" w:rsidRPr="003B01C4" w:rsidRDefault="004930E1" w:rsidP="00F04B80">
      <w:pPr>
        <w:ind w:left="360"/>
        <w:rPr>
          <w:rFonts w:asciiTheme="majorHAnsi" w:hAnsiTheme="majorHAnsi" w:cstheme="majorHAnsi"/>
        </w:rPr>
      </w:pPr>
      <w:r>
        <w:rPr>
          <w:rFonts w:asciiTheme="majorHAnsi" w:hAnsiTheme="majorHAnsi" w:cstheme="majorHAnsi"/>
        </w:rPr>
        <w:t>Reviewed and Updated: July 2021</w:t>
      </w:r>
    </w:p>
    <w:p w14:paraId="0ED212C5" w14:textId="77777777" w:rsidR="00F04B80" w:rsidRPr="003B01C4" w:rsidRDefault="00F04B80" w:rsidP="00F04B80">
      <w:pPr>
        <w:ind w:left="360"/>
        <w:rPr>
          <w:rFonts w:asciiTheme="majorHAnsi" w:hAnsiTheme="majorHAnsi" w:cstheme="majorHAnsi"/>
        </w:rPr>
      </w:pPr>
    </w:p>
    <w:p w14:paraId="5FAFFA46" w14:textId="77777777" w:rsidR="00F04B80" w:rsidRPr="003B01C4" w:rsidRDefault="00F04B80" w:rsidP="00F04B80">
      <w:pPr>
        <w:ind w:left="360"/>
        <w:rPr>
          <w:rFonts w:asciiTheme="majorHAnsi" w:hAnsiTheme="majorHAnsi" w:cstheme="majorHAnsi"/>
        </w:rPr>
      </w:pPr>
    </w:p>
    <w:sectPr w:rsidR="00F04B80" w:rsidRPr="003B01C4" w:rsidSect="00BE49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535"/>
    <w:multiLevelType w:val="hybridMultilevel"/>
    <w:tmpl w:val="AA8AE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80"/>
    <w:rsid w:val="00116023"/>
    <w:rsid w:val="003B01C4"/>
    <w:rsid w:val="004930E1"/>
    <w:rsid w:val="00805085"/>
    <w:rsid w:val="00BE494A"/>
    <w:rsid w:val="00C53AB4"/>
    <w:rsid w:val="00E763FF"/>
    <w:rsid w:val="00F0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10E2"/>
  <w15:chartTrackingRefBased/>
  <w15:docId w15:val="{C0A382ED-7590-4441-B672-4D1D3A0D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3</cp:revision>
  <cp:lastPrinted>2020-02-20T15:34:00Z</cp:lastPrinted>
  <dcterms:created xsi:type="dcterms:W3CDTF">2021-07-21T11:23:00Z</dcterms:created>
  <dcterms:modified xsi:type="dcterms:W3CDTF">2021-07-21T11:31:00Z</dcterms:modified>
</cp:coreProperties>
</file>